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A7159" w14:textId="3C2BCDE6" w:rsidR="00B000DD" w:rsidRPr="00C96BEF" w:rsidRDefault="00B000DD" w:rsidP="00B000DD">
      <w:pPr>
        <w:rPr>
          <w:b/>
          <w:bCs/>
          <w:sz w:val="36"/>
          <w:szCs w:val="36"/>
        </w:rPr>
      </w:pPr>
      <w:r w:rsidRPr="00C96BEF">
        <w:rPr>
          <w:b/>
          <w:bCs/>
          <w:sz w:val="36"/>
          <w:szCs w:val="36"/>
        </w:rPr>
        <w:t>Historical links to Slavery Report – Summary for Student Engagement Activity</w:t>
      </w:r>
      <w:r w:rsidR="00DA3423">
        <w:rPr>
          <w:b/>
          <w:bCs/>
          <w:sz w:val="36"/>
          <w:szCs w:val="36"/>
        </w:rPr>
        <w:t>/Webpage</w:t>
      </w:r>
    </w:p>
    <w:p w14:paraId="24A7B827" w14:textId="77777777" w:rsidR="00B000DD" w:rsidRDefault="00B000DD" w:rsidP="00B000DD"/>
    <w:p w14:paraId="1513F6B8" w14:textId="05DB1F5B" w:rsidR="00B000DD" w:rsidRPr="00B000DD" w:rsidRDefault="00B000DD" w:rsidP="00B000DD">
      <w:pPr>
        <w:rPr>
          <w:b/>
          <w:bCs/>
          <w:sz w:val="28"/>
          <w:szCs w:val="28"/>
        </w:rPr>
      </w:pPr>
      <w:r w:rsidRPr="00B000DD">
        <w:rPr>
          <w:b/>
          <w:bCs/>
          <w:sz w:val="28"/>
          <w:szCs w:val="28"/>
        </w:rPr>
        <w:t>Introduction</w:t>
      </w:r>
    </w:p>
    <w:p w14:paraId="481EF44A" w14:textId="63A06A23" w:rsidR="00B000DD" w:rsidRDefault="00B000DD" w:rsidP="00B000DD">
      <w:r>
        <w:t xml:space="preserve">In October 2023, the University of Strathclyde </w:t>
      </w:r>
      <w:r w:rsidR="00E975E4">
        <w:t>published</w:t>
      </w:r>
      <w:r>
        <w:t xml:space="preserve"> a </w:t>
      </w:r>
      <w:hyperlink r:id="rId5" w:history="1">
        <w:r w:rsidRPr="00E975E4">
          <w:rPr>
            <w:rStyle w:val="Hyperlink"/>
          </w:rPr>
          <w:t xml:space="preserve">report </w:t>
        </w:r>
        <w:r w:rsidR="00E975E4" w:rsidRPr="00E975E4">
          <w:rPr>
            <w:rStyle w:val="Hyperlink"/>
          </w:rPr>
          <w:t>investigating</w:t>
        </w:r>
        <w:r w:rsidRPr="00E975E4">
          <w:rPr>
            <w:rStyle w:val="Hyperlink"/>
          </w:rPr>
          <w:t xml:space="preserve"> its historical </w:t>
        </w:r>
        <w:r w:rsidR="00E975E4" w:rsidRPr="00E975E4">
          <w:rPr>
            <w:rStyle w:val="Hyperlink"/>
          </w:rPr>
          <w:t>links</w:t>
        </w:r>
        <w:r w:rsidRPr="00E975E4">
          <w:rPr>
            <w:rStyle w:val="Hyperlink"/>
          </w:rPr>
          <w:t xml:space="preserve"> to the Transatlantic Slave Trade</w:t>
        </w:r>
      </w:hyperlink>
      <w:r>
        <w:t>. This report</w:t>
      </w:r>
      <w:r w:rsidR="007E680C">
        <w:t xml:space="preserve"> shines a</w:t>
      </w:r>
      <w:r>
        <w:t xml:space="preserve"> light </w:t>
      </w:r>
      <w:r w:rsidR="007E680C">
        <w:t xml:space="preserve">into the </w:t>
      </w:r>
      <w:r w:rsidR="00FD2CA1">
        <w:t>I</w:t>
      </w:r>
      <w:r>
        <w:t>nstitution's past</w:t>
      </w:r>
      <w:r w:rsidR="007E680C">
        <w:t xml:space="preserve"> and offers</w:t>
      </w:r>
      <w:r>
        <w:t xml:space="preserve"> crucial insights that can guide Strathclyde's present actions</w:t>
      </w:r>
      <w:r w:rsidR="001748EE">
        <w:t xml:space="preserve"> as a </w:t>
      </w:r>
      <w:r>
        <w:t xml:space="preserve">socially progressive, anti-racist </w:t>
      </w:r>
      <w:r w:rsidR="001748EE">
        <w:t>University</w:t>
      </w:r>
      <w:r w:rsidR="00425982">
        <w:t xml:space="preserve"> committed to</w:t>
      </w:r>
      <w:r>
        <w:t xml:space="preserve"> equality and diversity.</w:t>
      </w:r>
    </w:p>
    <w:p w14:paraId="2F042FBE" w14:textId="77777777" w:rsidR="00B000DD" w:rsidRDefault="00B000DD" w:rsidP="00B000DD"/>
    <w:p w14:paraId="4EA863B1" w14:textId="77777777" w:rsidR="00B000DD" w:rsidRPr="00B000DD" w:rsidRDefault="00B000DD" w:rsidP="00B000DD">
      <w:pPr>
        <w:rPr>
          <w:b/>
          <w:bCs/>
          <w:sz w:val="28"/>
          <w:szCs w:val="28"/>
        </w:rPr>
      </w:pPr>
      <w:r w:rsidRPr="00B000DD">
        <w:rPr>
          <w:b/>
          <w:bCs/>
          <w:sz w:val="28"/>
          <w:szCs w:val="28"/>
        </w:rPr>
        <w:t>Strathclyde’s origins</w:t>
      </w:r>
    </w:p>
    <w:p w14:paraId="1EFEC779" w14:textId="2AABABC6" w:rsidR="00B000DD" w:rsidRDefault="00B000DD" w:rsidP="00B000DD">
      <w:r>
        <w:t xml:space="preserve">Strathclyde's origins </w:t>
      </w:r>
      <w:r w:rsidR="00A4046A">
        <w:t xml:space="preserve">date </w:t>
      </w:r>
      <w:r>
        <w:t xml:space="preserve">back to 1796 when </w:t>
      </w:r>
      <w:r w:rsidR="00D87624">
        <w:t>its predecessor</w:t>
      </w:r>
      <w:r w:rsidR="00CA55B3">
        <w:t>,</w:t>
      </w:r>
      <w:r w:rsidR="00D87624">
        <w:t xml:space="preserve"> </w:t>
      </w:r>
      <w:r>
        <w:t>Anderson's Institution</w:t>
      </w:r>
      <w:r w:rsidR="00CA55B3">
        <w:t>,</w:t>
      </w:r>
      <w:r>
        <w:t xml:space="preserve"> was founded. This </w:t>
      </w:r>
      <w:r w:rsidR="00E072DF">
        <w:t>I</w:t>
      </w:r>
      <w:r>
        <w:t xml:space="preserve">nstitution was envisioned in the </w:t>
      </w:r>
      <w:r w:rsidR="00E072DF">
        <w:t>W</w:t>
      </w:r>
      <w:r>
        <w:t xml:space="preserve">ill of Professor John Anderson, a former professor at Glasgow University, who left a financial bequest for its creation. However, this initial funding fell short, </w:t>
      </w:r>
      <w:r w:rsidR="006450A3">
        <w:t>and required</w:t>
      </w:r>
      <w:r>
        <w:t xml:space="preserve"> </w:t>
      </w:r>
      <w:r w:rsidR="000633F2">
        <w:t>the Trustees of his Will</w:t>
      </w:r>
      <w:r>
        <w:t xml:space="preserve"> to raise additional funds</w:t>
      </w:r>
      <w:r w:rsidR="0054054C">
        <w:t>.</w:t>
      </w:r>
    </w:p>
    <w:p w14:paraId="72934098" w14:textId="77777777" w:rsidR="00B000DD" w:rsidRDefault="00B000DD" w:rsidP="00B000DD"/>
    <w:p w14:paraId="01AF4A76" w14:textId="77777777" w:rsidR="00B000DD" w:rsidRPr="00B000DD" w:rsidRDefault="00B000DD" w:rsidP="00B000DD">
      <w:pPr>
        <w:rPr>
          <w:b/>
          <w:bCs/>
          <w:sz w:val="28"/>
          <w:szCs w:val="28"/>
        </w:rPr>
      </w:pPr>
      <w:r w:rsidRPr="00B000DD">
        <w:rPr>
          <w:b/>
          <w:bCs/>
          <w:sz w:val="28"/>
          <w:szCs w:val="28"/>
        </w:rPr>
        <w:t>The practice of chattel slavery</w:t>
      </w:r>
    </w:p>
    <w:p w14:paraId="1538BC44" w14:textId="28807205" w:rsidR="00B000DD" w:rsidRDefault="00B000DD" w:rsidP="00B000DD">
      <w:r>
        <w:t>During this period, chattel slavery</w:t>
      </w:r>
      <w:r w:rsidR="00C85F6C">
        <w:t xml:space="preserve"> – </w:t>
      </w:r>
      <w:r>
        <w:t>one person</w:t>
      </w:r>
      <w:r w:rsidR="00C85F6C">
        <w:t>’s</w:t>
      </w:r>
      <w:r>
        <w:t xml:space="preserve"> </w:t>
      </w:r>
      <w:r w:rsidR="00C85F6C">
        <w:t>ownership of</w:t>
      </w:r>
      <w:r>
        <w:t xml:space="preserve"> another for forced</w:t>
      </w:r>
      <w:r w:rsidR="00F768B9">
        <w:t xml:space="preserve">, </w:t>
      </w:r>
      <w:r>
        <w:t>unpaid labo</w:t>
      </w:r>
      <w:r w:rsidR="00C85F6C">
        <w:t>u</w:t>
      </w:r>
      <w:r>
        <w:t>r</w:t>
      </w:r>
      <w:r w:rsidR="00C85F6C">
        <w:t xml:space="preserve"> – </w:t>
      </w:r>
      <w:r>
        <w:t xml:space="preserve">was pervasive. </w:t>
      </w:r>
      <w:r w:rsidR="00F768B9">
        <w:t>E</w:t>
      </w:r>
      <w:r>
        <w:t xml:space="preserve">nslaved individuals </w:t>
      </w:r>
      <w:r w:rsidR="00041B1D">
        <w:t>were</w:t>
      </w:r>
      <w:r>
        <w:t xml:space="preserve"> transported from Africa to various American colonies.</w:t>
      </w:r>
      <w:r w:rsidR="00C85F6C">
        <w:t xml:space="preserve"> </w:t>
      </w:r>
      <w:hyperlink r:id="rId6" w:history="1">
        <w:r w:rsidRPr="00D764D0">
          <w:rPr>
            <w:rStyle w:val="Hyperlink"/>
          </w:rPr>
          <w:t xml:space="preserve">Between 1791 and 1800, British ports witnessed approximately 1,340 voyages that transported </w:t>
        </w:r>
        <w:r w:rsidR="00041B1D">
          <w:rPr>
            <w:rStyle w:val="Hyperlink"/>
          </w:rPr>
          <w:t>around</w:t>
        </w:r>
        <w:r w:rsidRPr="00D764D0">
          <w:rPr>
            <w:rStyle w:val="Hyperlink"/>
          </w:rPr>
          <w:t xml:space="preserve"> 400,000 Africans to the Americas</w:t>
        </w:r>
      </w:hyperlink>
      <w:r>
        <w:t xml:space="preserve">. </w:t>
      </w:r>
      <w:r w:rsidR="00D764D0">
        <w:t>E</w:t>
      </w:r>
      <w:r>
        <w:t>nslaved individuals were forced to work on cotton, sugar, and tobacco plantations, generating immense profits</w:t>
      </w:r>
      <w:r w:rsidR="00AC4BF3">
        <w:t xml:space="preserve"> for p</w:t>
      </w:r>
      <w:r>
        <w:t xml:space="preserve">lantation owners </w:t>
      </w:r>
      <w:r w:rsidR="00AC4BF3">
        <w:t xml:space="preserve">who </w:t>
      </w:r>
      <w:r>
        <w:t>actively promoted and defended chattel slavery</w:t>
      </w:r>
      <w:r w:rsidR="00AC4BF3">
        <w:t>.</w:t>
      </w:r>
      <w:r>
        <w:t xml:space="preserve"> </w:t>
      </w:r>
      <w:r w:rsidR="00AC4BF3">
        <w:t>T</w:t>
      </w:r>
      <w:r>
        <w:t xml:space="preserve">he trade's profitability indirectly benefited many others </w:t>
      </w:r>
      <w:r w:rsidR="00AC4BF3">
        <w:t>and c</w:t>
      </w:r>
      <w:r>
        <w:t>ontribut</w:t>
      </w:r>
      <w:r w:rsidR="00AC4BF3">
        <w:t>ed</w:t>
      </w:r>
      <w:r>
        <w:t xml:space="preserve"> significantly to the prosperity of cities like Glasgow.</w:t>
      </w:r>
    </w:p>
    <w:p w14:paraId="642EB958" w14:textId="77777777" w:rsidR="00B000DD" w:rsidRDefault="00B000DD" w:rsidP="00B000DD"/>
    <w:p w14:paraId="254D949E" w14:textId="77777777" w:rsidR="00B000DD" w:rsidRPr="00B000DD" w:rsidRDefault="00B000DD" w:rsidP="00B000DD">
      <w:pPr>
        <w:rPr>
          <w:b/>
          <w:bCs/>
          <w:sz w:val="28"/>
          <w:szCs w:val="28"/>
        </w:rPr>
      </w:pPr>
      <w:r w:rsidRPr="00B000DD">
        <w:rPr>
          <w:b/>
          <w:bCs/>
          <w:sz w:val="28"/>
          <w:szCs w:val="28"/>
        </w:rPr>
        <w:t>Strathclyde’s links to chattel slavery</w:t>
      </w:r>
    </w:p>
    <w:p w14:paraId="06859D42" w14:textId="778F1E0D" w:rsidR="00A41E32" w:rsidRDefault="00B000DD" w:rsidP="00B000DD">
      <w:r>
        <w:t>Some of the individuals who financially supported the establishment of Anderson's Institution profited from the trade</w:t>
      </w:r>
      <w:r w:rsidR="001B0143">
        <w:t xml:space="preserve"> in enslaved people</w:t>
      </w:r>
      <w:r>
        <w:t xml:space="preserve">. </w:t>
      </w:r>
      <w:r w:rsidR="00D83A18">
        <w:t xml:space="preserve">Although the exact sum of money derived from slavery is unclear due to incomplete historical records, these donations played a crucial role in the </w:t>
      </w:r>
      <w:r w:rsidR="00813494">
        <w:t>I</w:t>
      </w:r>
      <w:r w:rsidR="00D83A18">
        <w:t>nstitution's early finances.</w:t>
      </w:r>
    </w:p>
    <w:p w14:paraId="06246833" w14:textId="7330F7BC" w:rsidR="00483CA5" w:rsidRDefault="00B000DD" w:rsidP="00B000DD">
      <w:r>
        <w:t xml:space="preserve">Additionally, four past Presidents of the </w:t>
      </w:r>
      <w:r w:rsidR="00813494">
        <w:t>I</w:t>
      </w:r>
      <w:r>
        <w:t xml:space="preserve">nstitution's governing body owned enslaved individuals and were members of the Glasgow West India Association, which advocated for slavery before </w:t>
      </w:r>
      <w:r w:rsidR="00483CA5">
        <w:t>its abolition in Britain</w:t>
      </w:r>
      <w:r>
        <w:t xml:space="preserve"> in 1833. </w:t>
      </w:r>
    </w:p>
    <w:p w14:paraId="2C6E1A07" w14:textId="49C5D430" w:rsidR="00B000DD" w:rsidRDefault="00B000DD" w:rsidP="00B000DD">
      <w:r>
        <w:t>Many other Presidents and Trustees had indirect connections to slave</w:t>
      </w:r>
      <w:r w:rsidR="00813494">
        <w:t>ry</w:t>
      </w:r>
      <w:r>
        <w:t xml:space="preserve"> through their professions, businesses, relatives, or associates.</w:t>
      </w:r>
    </w:p>
    <w:p w14:paraId="0C02920D" w14:textId="2AE6B3C0" w:rsidR="00B000DD" w:rsidRDefault="00B000DD" w:rsidP="00B000DD">
      <w:r>
        <w:t xml:space="preserve">While Professor John Anderson's personal views on slavery remain unknown, circumstantial evidence suggests that he likely supported </w:t>
      </w:r>
      <w:r w:rsidR="00D23A5F">
        <w:t>its</w:t>
      </w:r>
      <w:r>
        <w:t xml:space="preserve"> abolition by the 1790s, based on his religious beliefs, subscriptions to anti-slavery publications, and associations with abolitionists.</w:t>
      </w:r>
    </w:p>
    <w:p w14:paraId="2AA014BB" w14:textId="5CE7A14E" w:rsidR="00B000DD" w:rsidRPr="00B000DD" w:rsidRDefault="00B000DD" w:rsidP="00B000DD">
      <w:pPr>
        <w:rPr>
          <w:b/>
          <w:bCs/>
          <w:sz w:val="28"/>
          <w:szCs w:val="28"/>
        </w:rPr>
      </w:pPr>
      <w:r w:rsidRPr="00B000DD">
        <w:rPr>
          <w:b/>
          <w:bCs/>
          <w:sz w:val="28"/>
          <w:szCs w:val="28"/>
        </w:rPr>
        <w:lastRenderedPageBreak/>
        <w:t>What do these links mean today?</w:t>
      </w:r>
    </w:p>
    <w:p w14:paraId="23C6466B" w14:textId="0A3BE51F" w:rsidR="001206AF" w:rsidRDefault="00B000DD" w:rsidP="00B000DD">
      <w:r>
        <w:t>Today, discussions about the legacy of the Transatlantic Slave Trade and its ongoing impact are gaining momentum. Strathclyde, like many institutions of its time, cannot escape the fact that it benefited from money derived from enslaved labo</w:t>
      </w:r>
      <w:r w:rsidR="001206AF">
        <w:t>u</w:t>
      </w:r>
      <w:r>
        <w:t xml:space="preserve">r and </w:t>
      </w:r>
      <w:r w:rsidR="002C24BD">
        <w:t>that some of its governors had</w:t>
      </w:r>
      <w:r>
        <w:t xml:space="preserve"> direct links to</w:t>
      </w:r>
      <w:r w:rsidR="002C24BD">
        <w:t>,</w:t>
      </w:r>
      <w:r>
        <w:t xml:space="preserve"> and support for</w:t>
      </w:r>
      <w:r w:rsidR="002C24BD">
        <w:t>,</w:t>
      </w:r>
      <w:r>
        <w:t xml:space="preserve"> chattel slavery. </w:t>
      </w:r>
    </w:p>
    <w:p w14:paraId="5EB0FC80" w14:textId="57F23E9C" w:rsidR="00B000DD" w:rsidRDefault="00B000DD" w:rsidP="00B000DD">
      <w:r>
        <w:t>In response to the</w:t>
      </w:r>
      <w:r w:rsidR="002C24BD">
        <w:t xml:space="preserve"> </w:t>
      </w:r>
      <w:r>
        <w:t xml:space="preserve">report's findings, the </w:t>
      </w:r>
      <w:r w:rsidR="002C24BD">
        <w:t>U</w:t>
      </w:r>
      <w:r>
        <w:t xml:space="preserve">niversity has </w:t>
      </w:r>
      <w:r w:rsidR="00CD7F41">
        <w:t>set out</w:t>
      </w:r>
      <w:r>
        <w:t xml:space="preserve"> several actions to advance racial equality, raise awareness of Glasgow's slavery legacy, and combat racism:</w:t>
      </w:r>
    </w:p>
    <w:p w14:paraId="3D8A03CE" w14:textId="26B80ACB" w:rsidR="00B000DD" w:rsidRDefault="00B000DD" w:rsidP="00B000DD">
      <w:pPr>
        <w:pStyle w:val="ListParagraph"/>
        <w:numPr>
          <w:ilvl w:val="0"/>
          <w:numId w:val="1"/>
        </w:numPr>
      </w:pPr>
      <w:r>
        <w:t>Engaging with the Strathclyde student and staff community to seek guidance on advancing racial equality, with a particular focus on the Race Equality Steering Group.</w:t>
      </w:r>
    </w:p>
    <w:p w14:paraId="72C0C602" w14:textId="415E55A8" w:rsidR="00B000DD" w:rsidRDefault="00B000DD" w:rsidP="00B000DD">
      <w:pPr>
        <w:pStyle w:val="ListParagraph"/>
        <w:numPr>
          <w:ilvl w:val="0"/>
          <w:numId w:val="1"/>
        </w:numPr>
      </w:pPr>
      <w:r>
        <w:t xml:space="preserve">Hosting student-led facilitated discussions to shape the </w:t>
      </w:r>
      <w:r w:rsidR="006B1093">
        <w:t>U</w:t>
      </w:r>
      <w:r>
        <w:t>niversity's long-term response.</w:t>
      </w:r>
    </w:p>
    <w:p w14:paraId="68792233" w14:textId="3D7C3EA1" w:rsidR="00B000DD" w:rsidRDefault="00B000DD" w:rsidP="00B000DD">
      <w:pPr>
        <w:pStyle w:val="ListParagraph"/>
        <w:numPr>
          <w:ilvl w:val="0"/>
          <w:numId w:val="1"/>
        </w:numPr>
      </w:pPr>
      <w:r>
        <w:t>Developing openly accessible online resources on researching the history of slavery in Glasgow, using Strathclyde as a case study.</w:t>
      </w:r>
    </w:p>
    <w:p w14:paraId="0A21F8E4" w14:textId="0664E1F6" w:rsidR="00B000DD" w:rsidRDefault="00B000DD" w:rsidP="00B000DD">
      <w:pPr>
        <w:pStyle w:val="ListParagraph"/>
        <w:numPr>
          <w:ilvl w:val="0"/>
          <w:numId w:val="1"/>
        </w:numPr>
      </w:pPr>
      <w:r>
        <w:t>Educating and engaging young people on the impact of the slave trade in Glasgow and its legacy through the creation of anti-racism resources for teachers.</w:t>
      </w:r>
    </w:p>
    <w:p w14:paraId="5455E7B1" w14:textId="7DDE2CCA" w:rsidR="00B000DD" w:rsidRDefault="00B000DD" w:rsidP="00B000DD">
      <w:pPr>
        <w:pStyle w:val="ListParagraph"/>
        <w:numPr>
          <w:ilvl w:val="0"/>
          <w:numId w:val="1"/>
        </w:numPr>
      </w:pPr>
      <w:r>
        <w:t>Using the report's new knowledge to further efforts to decoloni</w:t>
      </w:r>
      <w:r w:rsidR="006B1093">
        <w:t>s</w:t>
      </w:r>
      <w:r>
        <w:t>e the curriculum.</w:t>
      </w:r>
    </w:p>
    <w:p w14:paraId="7EA65939" w14:textId="7ABD0604" w:rsidR="00B000DD" w:rsidRDefault="00B000DD" w:rsidP="00B000DD">
      <w:pPr>
        <w:pStyle w:val="ListParagraph"/>
        <w:numPr>
          <w:ilvl w:val="0"/>
          <w:numId w:val="1"/>
        </w:numPr>
      </w:pPr>
      <w:r>
        <w:t xml:space="preserve">Implementing the action plan created by the </w:t>
      </w:r>
      <w:hyperlink r:id="rId7" w:history="1">
        <w:r w:rsidRPr="00F02FBE">
          <w:rPr>
            <w:rStyle w:val="Hyperlink"/>
          </w:rPr>
          <w:t>Race Equality Working Group</w:t>
        </w:r>
      </w:hyperlink>
      <w:r>
        <w:t xml:space="preserve"> to challenge racism, improve the representation of BAME staff, and create an inclusive environment.</w:t>
      </w:r>
    </w:p>
    <w:p w14:paraId="4EB9DD70" w14:textId="001C2FD3" w:rsidR="00B000DD" w:rsidRDefault="00B000DD" w:rsidP="00B000DD">
      <w:pPr>
        <w:pStyle w:val="ListParagraph"/>
        <w:numPr>
          <w:ilvl w:val="0"/>
          <w:numId w:val="1"/>
        </w:numPr>
      </w:pPr>
      <w:r>
        <w:t xml:space="preserve">Collaborating with </w:t>
      </w:r>
      <w:hyperlink r:id="rId8" w:anchor=":~:text=Progress%20made%20so%20far%20in%20the%20Slavery%20Legacy%20Working%20Group&amp;text=There%20have%20also%20been%20a,slavery%2C%20colonial%20and%20empire%20legacy." w:history="1">
        <w:r w:rsidRPr="001E4C2D">
          <w:rPr>
            <w:rStyle w:val="Hyperlink"/>
          </w:rPr>
          <w:t>Glasgow City Council's Working Group on Slavery Legacy</w:t>
        </w:r>
      </w:hyperlink>
      <w:r>
        <w:t xml:space="preserve"> and aligning with their recommendations.</w:t>
      </w:r>
    </w:p>
    <w:p w14:paraId="00A1770F" w14:textId="77777777" w:rsidR="00B000DD" w:rsidRDefault="00B000DD" w:rsidP="00B000DD">
      <w:pPr>
        <w:rPr>
          <w:b/>
          <w:bCs/>
          <w:sz w:val="28"/>
          <w:szCs w:val="28"/>
        </w:rPr>
      </w:pPr>
    </w:p>
    <w:p w14:paraId="15733930" w14:textId="18B8B26B" w:rsidR="00B000DD" w:rsidRPr="00B000DD" w:rsidRDefault="00B000DD" w:rsidP="00B000DD">
      <w:pPr>
        <w:rPr>
          <w:b/>
          <w:bCs/>
          <w:sz w:val="28"/>
          <w:szCs w:val="28"/>
        </w:rPr>
      </w:pPr>
      <w:r w:rsidRPr="00B000DD">
        <w:rPr>
          <w:b/>
          <w:bCs/>
          <w:sz w:val="28"/>
          <w:szCs w:val="28"/>
        </w:rPr>
        <w:t>What do you think?</w:t>
      </w:r>
    </w:p>
    <w:p w14:paraId="581EAC05" w14:textId="77777777" w:rsidR="00B000DD" w:rsidRDefault="00B000DD" w:rsidP="00B000DD">
      <w:r>
        <w:t>Strathclyde's historical links to the Transatlantic Slave Trade can serve as a catalyst for meaningful change and a commitment to rectify past injustices.</w:t>
      </w:r>
    </w:p>
    <w:p w14:paraId="7D2BC21E" w14:textId="0BF51424" w:rsidR="00946394" w:rsidRDefault="00B000DD" w:rsidP="00B000DD">
      <w:r>
        <w:t>How do you think these links should shape the University’s behaviour and activities today?</w:t>
      </w:r>
    </w:p>
    <w:sectPr w:rsidR="009463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15CEC"/>
    <w:multiLevelType w:val="hybridMultilevel"/>
    <w:tmpl w:val="0AC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D655F4C"/>
    <w:multiLevelType w:val="hybridMultilevel"/>
    <w:tmpl w:val="EABA65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4609058">
    <w:abstractNumId w:val="0"/>
  </w:num>
  <w:num w:numId="2" w16cid:durableId="10735095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0DD"/>
    <w:rsid w:val="00041B1D"/>
    <w:rsid w:val="000633F2"/>
    <w:rsid w:val="001206AF"/>
    <w:rsid w:val="001748EE"/>
    <w:rsid w:val="001B0143"/>
    <w:rsid w:val="001E4C2D"/>
    <w:rsid w:val="002164F8"/>
    <w:rsid w:val="002C24BD"/>
    <w:rsid w:val="00425982"/>
    <w:rsid w:val="00483CA5"/>
    <w:rsid w:val="004D1C60"/>
    <w:rsid w:val="0054054C"/>
    <w:rsid w:val="00637782"/>
    <w:rsid w:val="006450A3"/>
    <w:rsid w:val="006B1093"/>
    <w:rsid w:val="007E680C"/>
    <w:rsid w:val="00813494"/>
    <w:rsid w:val="00946394"/>
    <w:rsid w:val="00A4046A"/>
    <w:rsid w:val="00A41E32"/>
    <w:rsid w:val="00AC4BF3"/>
    <w:rsid w:val="00B000DD"/>
    <w:rsid w:val="00B56727"/>
    <w:rsid w:val="00C85F6C"/>
    <w:rsid w:val="00CA55B3"/>
    <w:rsid w:val="00CC4E0F"/>
    <w:rsid w:val="00CD7F41"/>
    <w:rsid w:val="00D23A5F"/>
    <w:rsid w:val="00D764D0"/>
    <w:rsid w:val="00D83A18"/>
    <w:rsid w:val="00D87624"/>
    <w:rsid w:val="00DA3423"/>
    <w:rsid w:val="00E072DF"/>
    <w:rsid w:val="00E975E4"/>
    <w:rsid w:val="00F02FBE"/>
    <w:rsid w:val="00F768B9"/>
    <w:rsid w:val="00FD2C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F683C"/>
  <w15:chartTrackingRefBased/>
  <w15:docId w15:val="{DECD84A4-A9BD-4C1E-9262-ABDC83F1F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0DD"/>
    <w:pPr>
      <w:ind w:left="720"/>
      <w:contextualSpacing/>
    </w:pPr>
  </w:style>
  <w:style w:type="character" w:styleId="Hyperlink">
    <w:name w:val="Hyperlink"/>
    <w:basedOn w:val="DefaultParagraphFont"/>
    <w:uiPriority w:val="99"/>
    <w:unhideWhenUsed/>
    <w:rsid w:val="00E975E4"/>
    <w:rPr>
      <w:color w:val="0563C1" w:themeColor="hyperlink"/>
      <w:u w:val="single"/>
    </w:rPr>
  </w:style>
  <w:style w:type="character" w:styleId="UnresolvedMention">
    <w:name w:val="Unresolved Mention"/>
    <w:basedOn w:val="DefaultParagraphFont"/>
    <w:uiPriority w:val="99"/>
    <w:semiHidden/>
    <w:unhideWhenUsed/>
    <w:rsid w:val="00E975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asgow.gov.uk/slaverylegacy" TargetMode="External"/><Relationship Id="rId3" Type="http://schemas.openxmlformats.org/officeDocument/2006/relationships/settings" Target="settings.xml"/><Relationship Id="rId7" Type="http://schemas.openxmlformats.org/officeDocument/2006/relationships/hyperlink" Target="https://www.strath.ac.uk/media/ps/sees/equality/Race_Equality_Working_Group_Report_-_Strathclyde_-_Dec_202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mg.co.uk/stories/topics/how-did-slave-trade-end-britain" TargetMode="External"/><Relationship Id="rId5" Type="http://schemas.openxmlformats.org/officeDocument/2006/relationships/hyperlink" Target="https://www.strath.ac.uk/media/1newwebsite/documents/Historical_Links_to_Slavery_Report-FINAL.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711</Words>
  <Characters>4053</Characters>
  <Application>Microsoft Office Word</Application>
  <DocSecurity>0</DocSecurity>
  <Lines>33</Lines>
  <Paragraphs>9</Paragraphs>
  <ScaleCrop>false</ScaleCrop>
  <Company>University of Strathclyde</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Forsyth</dc:creator>
  <cp:keywords/>
  <dc:description/>
  <cp:lastModifiedBy>Stuart Forsyth</cp:lastModifiedBy>
  <cp:revision>36</cp:revision>
  <dcterms:created xsi:type="dcterms:W3CDTF">2024-01-26T15:10:00Z</dcterms:created>
  <dcterms:modified xsi:type="dcterms:W3CDTF">2024-01-26T16:57:00Z</dcterms:modified>
</cp:coreProperties>
</file>